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CFA" w:rsidRDefault="00EF71C5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安全管理台账</w:t>
      </w:r>
      <w:r>
        <w:rPr>
          <w:rFonts w:ascii="仿宋_GB2312" w:eastAsia="仿宋_GB2312"/>
          <w:sz w:val="30"/>
          <w:szCs w:val="30"/>
        </w:rPr>
        <w:t>清单：</w:t>
      </w:r>
    </w:p>
    <w:p w:rsidR="00FC3CFA" w:rsidRDefault="00EF71C5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一、责任体系</w:t>
      </w:r>
    </w:p>
    <w:p w:rsidR="00FC3CFA" w:rsidRDefault="00EF71C5">
      <w:pPr>
        <w:spacing w:line="360" w:lineRule="auto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1.</w:t>
      </w:r>
      <w:r>
        <w:rPr>
          <w:rFonts w:ascii="仿宋_GB2312" w:eastAsia="仿宋_GB2312" w:hAnsi="仿宋" w:hint="eastAsia"/>
          <w:sz w:val="30"/>
          <w:szCs w:val="30"/>
        </w:rPr>
        <w:t>院级安全工作领导小组成立文件；</w:t>
      </w:r>
    </w:p>
    <w:p w:rsidR="00FC3CFA" w:rsidRDefault="00EF71C5">
      <w:pPr>
        <w:spacing w:line="360" w:lineRule="auto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2.</w:t>
      </w:r>
      <w:r>
        <w:rPr>
          <w:rFonts w:ascii="仿宋_GB2312" w:eastAsia="仿宋_GB2312" w:hAnsi="仿宋" w:hint="eastAsia"/>
          <w:sz w:val="30"/>
          <w:szCs w:val="30"/>
        </w:rPr>
        <w:t>安全管理组织体系框架（从学院到实验室）；</w:t>
      </w:r>
    </w:p>
    <w:p w:rsidR="00FC3CFA" w:rsidRDefault="00EF71C5">
      <w:pPr>
        <w:spacing w:line="360" w:lineRule="auto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3.</w:t>
      </w:r>
      <w:r>
        <w:rPr>
          <w:rFonts w:ascii="仿宋_GB2312" w:eastAsia="仿宋_GB2312" w:hAnsi="仿宋" w:hint="eastAsia"/>
          <w:sz w:val="30"/>
          <w:szCs w:val="30"/>
        </w:rPr>
        <w:t>安全管理队伍及相应职责</w:t>
      </w:r>
    </w:p>
    <w:p w:rsidR="00FC3CFA" w:rsidRDefault="00EF71C5">
      <w:pPr>
        <w:spacing w:line="360" w:lineRule="auto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4</w:t>
      </w:r>
      <w:r>
        <w:rPr>
          <w:rFonts w:ascii="仿宋_GB2312" w:eastAsia="仿宋_GB2312" w:hAnsi="仿宋"/>
          <w:sz w:val="30"/>
          <w:szCs w:val="30"/>
        </w:rPr>
        <w:t>.</w:t>
      </w:r>
      <w:r>
        <w:rPr>
          <w:rFonts w:ascii="仿宋_GB2312" w:eastAsia="仿宋_GB2312" w:hAnsi="仿宋" w:hint="eastAsia"/>
          <w:sz w:val="30"/>
          <w:szCs w:val="30"/>
        </w:rPr>
        <w:t>层层</w:t>
      </w:r>
      <w:r>
        <w:rPr>
          <w:rFonts w:ascii="仿宋_GB2312" w:eastAsia="仿宋_GB2312" w:hAnsi="仿宋"/>
          <w:sz w:val="30"/>
          <w:szCs w:val="30"/>
        </w:rPr>
        <w:t>签订的安全责任书</w:t>
      </w:r>
      <w:r>
        <w:rPr>
          <w:rFonts w:ascii="仿宋_GB2312" w:eastAsia="仿宋_GB2312" w:hAnsi="仿宋" w:hint="eastAsia"/>
          <w:sz w:val="30"/>
          <w:szCs w:val="30"/>
        </w:rPr>
        <w:t>（从学院到实验室负责人）。</w:t>
      </w:r>
    </w:p>
    <w:p w:rsidR="00FC3CFA" w:rsidRDefault="00FC3CFA">
      <w:pPr>
        <w:spacing w:line="360" w:lineRule="auto"/>
        <w:rPr>
          <w:rFonts w:ascii="仿宋_GB2312" w:eastAsia="仿宋_GB2312" w:hAnsi="仿宋"/>
          <w:sz w:val="30"/>
          <w:szCs w:val="30"/>
        </w:rPr>
      </w:pPr>
    </w:p>
    <w:p w:rsidR="00FC3CFA" w:rsidRDefault="00EF71C5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二、规章制度及落实</w:t>
      </w:r>
    </w:p>
    <w:p w:rsidR="00FC3CFA" w:rsidRDefault="00EF71C5">
      <w:pPr>
        <w:spacing w:line="360" w:lineRule="auto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1.</w:t>
      </w:r>
      <w:r>
        <w:rPr>
          <w:rFonts w:ascii="仿宋_GB2312" w:eastAsia="仿宋_GB2312" w:hAnsi="仿宋" w:hint="eastAsia"/>
          <w:sz w:val="30"/>
          <w:szCs w:val="30"/>
        </w:rPr>
        <w:t>单位安全管理规章制度（内容包括安全检查、值班值日、实验室准入、教育培训等，以及针对本单位学科特色制定的安全制度），制度文件应有</w:t>
      </w:r>
      <w:r>
        <w:rPr>
          <w:rFonts w:ascii="仿宋_GB2312" w:eastAsia="仿宋_GB2312" w:hAnsi="仿宋"/>
          <w:sz w:val="30"/>
          <w:szCs w:val="30"/>
        </w:rPr>
        <w:t>学院文号</w:t>
      </w:r>
      <w:r>
        <w:rPr>
          <w:rFonts w:ascii="仿宋_GB2312" w:eastAsia="仿宋_GB2312" w:hAnsi="仿宋" w:hint="eastAsia"/>
          <w:sz w:val="30"/>
          <w:szCs w:val="30"/>
        </w:rPr>
        <w:t>；</w:t>
      </w:r>
    </w:p>
    <w:p w:rsidR="00FC3CFA" w:rsidRDefault="00EF71C5">
      <w:pPr>
        <w:spacing w:line="360" w:lineRule="auto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2.</w:t>
      </w:r>
      <w:r>
        <w:rPr>
          <w:rFonts w:ascii="仿宋_GB2312" w:eastAsia="仿宋_GB2312" w:hAnsi="仿宋" w:hint="eastAsia"/>
          <w:sz w:val="30"/>
          <w:szCs w:val="30"/>
        </w:rPr>
        <w:t>制度落实的相关材料（包括制度宣贯、会议纪要、新闻稿等）；</w:t>
      </w:r>
    </w:p>
    <w:p w:rsidR="00FC3CFA" w:rsidRDefault="00EF71C5">
      <w:pPr>
        <w:spacing w:line="360" w:lineRule="auto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3.</w:t>
      </w:r>
      <w:r>
        <w:rPr>
          <w:rFonts w:ascii="仿宋_GB2312" w:eastAsia="仿宋_GB2312" w:hAnsi="仿宋" w:hint="eastAsia"/>
          <w:sz w:val="30"/>
          <w:szCs w:val="30"/>
        </w:rPr>
        <w:t>安全经费投入支撑材料。</w:t>
      </w:r>
    </w:p>
    <w:p w:rsidR="00FC3CFA" w:rsidRDefault="00FC3CFA">
      <w:pPr>
        <w:spacing w:line="360" w:lineRule="auto"/>
        <w:rPr>
          <w:rFonts w:ascii="仿宋_GB2312" w:eastAsia="仿宋_GB2312"/>
          <w:sz w:val="30"/>
          <w:szCs w:val="30"/>
        </w:rPr>
      </w:pPr>
    </w:p>
    <w:p w:rsidR="00FC3CFA" w:rsidRDefault="00EF71C5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三、安全文化建设</w:t>
      </w:r>
    </w:p>
    <w:p w:rsidR="00FC3CFA" w:rsidRDefault="00EF71C5">
      <w:pPr>
        <w:spacing w:line="360" w:lineRule="auto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/>
          <w:sz w:val="30"/>
          <w:szCs w:val="30"/>
        </w:rPr>
        <w:t>1.</w:t>
      </w:r>
      <w:r>
        <w:rPr>
          <w:rFonts w:ascii="仿宋_GB2312" w:eastAsia="仿宋_GB2312" w:hAnsi="仿宋" w:hint="eastAsia"/>
          <w:sz w:val="30"/>
          <w:szCs w:val="30"/>
        </w:rPr>
        <w:t>学院完成新生安全准入考试的情况；学生签订的安全教育承诺书、学生获得的校或院安全考试的合格证；</w:t>
      </w:r>
    </w:p>
    <w:p w:rsidR="00FC3CFA" w:rsidRDefault="00EF71C5">
      <w:pPr>
        <w:spacing w:line="360" w:lineRule="auto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2.</w:t>
      </w:r>
      <w:r>
        <w:rPr>
          <w:rFonts w:ascii="仿宋_GB2312" w:eastAsia="仿宋_GB2312" w:hAnsi="仿宋" w:hint="eastAsia"/>
          <w:sz w:val="30"/>
          <w:szCs w:val="30"/>
        </w:rPr>
        <w:t>风险实验室开展新生安全准入考试的情况；学生获得的实验室级安全考试的合格证；</w:t>
      </w:r>
    </w:p>
    <w:p w:rsidR="00FC3CFA" w:rsidRDefault="00EF71C5">
      <w:pPr>
        <w:spacing w:line="360" w:lineRule="auto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3.</w:t>
      </w:r>
      <w:r>
        <w:rPr>
          <w:rFonts w:ascii="仿宋_GB2312" w:eastAsia="仿宋_GB2312" w:hAnsi="仿宋" w:hint="eastAsia"/>
          <w:sz w:val="30"/>
          <w:szCs w:val="30"/>
        </w:rPr>
        <w:t>对学生和教职工开展安全教育培训的相关记录；培训记录要求包括培训通知、现场照片、签到表、培训</w:t>
      </w:r>
      <w:r>
        <w:rPr>
          <w:rFonts w:ascii="仿宋_GB2312" w:eastAsia="仿宋_GB2312" w:hAnsi="仿宋" w:hint="eastAsia"/>
          <w:sz w:val="30"/>
          <w:szCs w:val="30"/>
        </w:rPr>
        <w:t>ppt</w:t>
      </w:r>
      <w:r>
        <w:rPr>
          <w:rFonts w:ascii="仿宋_GB2312" w:eastAsia="仿宋_GB2312" w:hAnsi="仿宋" w:hint="eastAsia"/>
          <w:sz w:val="30"/>
          <w:szCs w:val="30"/>
        </w:rPr>
        <w:t>或培训内容材料等；</w:t>
      </w:r>
    </w:p>
    <w:p w:rsidR="00FC3CFA" w:rsidRDefault="00EF71C5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4.</w:t>
      </w:r>
      <w:r>
        <w:rPr>
          <w:rFonts w:ascii="仿宋_GB2312" w:eastAsia="仿宋_GB2312" w:hAnsi="仿宋" w:hint="eastAsia"/>
          <w:sz w:val="30"/>
          <w:szCs w:val="30"/>
        </w:rPr>
        <w:t>单位开展安全文化宣传活动记录，包括照片、视频、新闻稿等；</w:t>
      </w:r>
    </w:p>
    <w:p w:rsidR="00FC3CFA" w:rsidRDefault="00EF71C5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lastRenderedPageBreak/>
        <w:t>四、安全检查及隐患整改</w:t>
      </w:r>
    </w:p>
    <w:p w:rsidR="00FC3CFA" w:rsidRDefault="00EF71C5">
      <w:pPr>
        <w:spacing w:line="360" w:lineRule="auto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1.</w:t>
      </w:r>
      <w:r>
        <w:rPr>
          <w:rFonts w:ascii="仿宋_GB2312" w:eastAsia="仿宋_GB2312" w:hAnsi="仿宋" w:hint="eastAsia"/>
          <w:sz w:val="30"/>
          <w:szCs w:val="30"/>
        </w:rPr>
        <w:t>各单位落实学校文件精神开展安全检查的相关记录；</w:t>
      </w:r>
    </w:p>
    <w:p w:rsidR="00FC3CFA" w:rsidRDefault="00EF71C5">
      <w:pPr>
        <w:spacing w:line="360" w:lineRule="auto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2.</w:t>
      </w:r>
      <w:r>
        <w:rPr>
          <w:rFonts w:ascii="仿宋_GB2312" w:eastAsia="仿宋_GB2312" w:hAnsi="仿宋" w:hint="eastAsia"/>
          <w:sz w:val="30"/>
          <w:szCs w:val="30"/>
        </w:rPr>
        <w:t>各单位安全自查记录；</w:t>
      </w:r>
    </w:p>
    <w:p w:rsidR="00FC3CFA" w:rsidRDefault="00EF71C5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</w:t>
      </w:r>
      <w:r>
        <w:rPr>
          <w:rFonts w:ascii="仿宋_GB2312" w:eastAsia="仿宋_GB2312" w:hint="eastAsia"/>
          <w:sz w:val="30"/>
          <w:szCs w:val="30"/>
        </w:rPr>
        <w:t>实验室安全自查记录；</w:t>
      </w:r>
    </w:p>
    <w:p w:rsidR="00FC3CFA" w:rsidRDefault="00EF71C5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4.</w:t>
      </w:r>
      <w:r>
        <w:rPr>
          <w:rFonts w:ascii="仿宋_GB2312" w:eastAsia="仿宋_GB2312" w:hint="eastAsia"/>
          <w:sz w:val="30"/>
          <w:szCs w:val="30"/>
        </w:rPr>
        <w:t>隐患</w:t>
      </w:r>
      <w:r>
        <w:rPr>
          <w:rFonts w:ascii="仿宋_GB2312" w:eastAsia="仿宋_GB2312"/>
          <w:sz w:val="30"/>
          <w:szCs w:val="30"/>
        </w:rPr>
        <w:t>整改记录。</w:t>
      </w:r>
    </w:p>
    <w:p w:rsidR="00FC3CFA" w:rsidRDefault="00FC3CFA">
      <w:pPr>
        <w:spacing w:line="360" w:lineRule="auto"/>
        <w:rPr>
          <w:rFonts w:ascii="仿宋_GB2312" w:eastAsia="仿宋_GB2312"/>
          <w:sz w:val="30"/>
          <w:szCs w:val="30"/>
        </w:rPr>
      </w:pPr>
    </w:p>
    <w:p w:rsidR="00FC3CFA" w:rsidRDefault="00EF71C5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五、危</w:t>
      </w:r>
      <w:r>
        <w:rPr>
          <w:rFonts w:ascii="仿宋_GB2312" w:eastAsia="仿宋_GB2312" w:hint="eastAsia"/>
          <w:b/>
          <w:sz w:val="30"/>
          <w:szCs w:val="30"/>
        </w:rPr>
        <w:t>险因素辨识与管理</w:t>
      </w:r>
    </w:p>
    <w:p w:rsidR="00FC3CFA" w:rsidRDefault="00EF71C5">
      <w:pPr>
        <w:spacing w:line="360" w:lineRule="auto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1</w:t>
      </w:r>
      <w:r>
        <w:rPr>
          <w:rFonts w:ascii="仿宋_GB2312" w:eastAsia="仿宋_GB2312" w:hAnsi="仿宋" w:hint="eastAsia"/>
          <w:sz w:val="30"/>
          <w:szCs w:val="30"/>
        </w:rPr>
        <w:t>、</w:t>
      </w:r>
      <w:r>
        <w:rPr>
          <w:rFonts w:ascii="仿宋_GB2312" w:eastAsia="仿宋_GB2312" w:hAnsi="仿宋"/>
          <w:sz w:val="30"/>
          <w:szCs w:val="30"/>
        </w:rPr>
        <w:t>本单位实验室</w:t>
      </w:r>
      <w:r>
        <w:rPr>
          <w:rFonts w:ascii="仿宋_GB2312" w:eastAsia="仿宋_GB2312" w:hAnsi="仿宋" w:hint="eastAsia"/>
          <w:sz w:val="30"/>
          <w:szCs w:val="30"/>
        </w:rPr>
        <w:t>/</w:t>
      </w:r>
      <w:r>
        <w:rPr>
          <w:rFonts w:ascii="仿宋_GB2312" w:eastAsia="仿宋_GB2312" w:hAnsi="仿宋" w:hint="eastAsia"/>
          <w:sz w:val="30"/>
          <w:szCs w:val="30"/>
        </w:rPr>
        <w:t>场所安全</w:t>
      </w:r>
      <w:r>
        <w:rPr>
          <w:rFonts w:ascii="仿宋_GB2312" w:eastAsia="仿宋_GB2312" w:hAnsi="仿宋"/>
          <w:sz w:val="30"/>
          <w:szCs w:val="30"/>
        </w:rPr>
        <w:t>信息</w:t>
      </w:r>
      <w:r>
        <w:rPr>
          <w:rFonts w:ascii="仿宋_GB2312" w:eastAsia="仿宋_GB2312" w:hAnsi="仿宋" w:hint="eastAsia"/>
          <w:sz w:val="30"/>
          <w:szCs w:val="30"/>
        </w:rPr>
        <w:t>汇总</w:t>
      </w:r>
      <w:r>
        <w:rPr>
          <w:rFonts w:ascii="仿宋_GB2312" w:eastAsia="仿宋_GB2312" w:hAnsi="仿宋"/>
          <w:sz w:val="30"/>
          <w:szCs w:val="30"/>
        </w:rPr>
        <w:t>表</w:t>
      </w:r>
      <w:r>
        <w:rPr>
          <w:rFonts w:ascii="仿宋_GB2312" w:eastAsia="仿宋_GB2312" w:hAnsi="仿宋" w:hint="eastAsia"/>
          <w:sz w:val="30"/>
          <w:szCs w:val="30"/>
        </w:rPr>
        <w:t>，</w:t>
      </w:r>
      <w:r>
        <w:rPr>
          <w:rFonts w:ascii="仿宋_GB2312" w:eastAsia="仿宋_GB2312" w:hAnsi="仿宋"/>
          <w:sz w:val="30"/>
          <w:szCs w:val="30"/>
        </w:rPr>
        <w:t>内容应包括</w:t>
      </w:r>
      <w:r>
        <w:rPr>
          <w:rFonts w:ascii="仿宋_GB2312" w:eastAsia="仿宋_GB2312" w:hAnsi="仿宋" w:hint="eastAsia"/>
          <w:sz w:val="30"/>
          <w:szCs w:val="30"/>
        </w:rPr>
        <w:t>实验室分布情况、房间号、责任人、涉及危险因素、防范措施等；</w:t>
      </w:r>
    </w:p>
    <w:p w:rsidR="00FC3CFA" w:rsidRDefault="00EF71C5">
      <w:pPr>
        <w:spacing w:line="360" w:lineRule="auto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2</w:t>
      </w:r>
      <w:r>
        <w:rPr>
          <w:rFonts w:ascii="仿宋_GB2312" w:eastAsia="仿宋_GB2312" w:hAnsi="仿宋" w:hint="eastAsia"/>
          <w:sz w:val="30"/>
          <w:szCs w:val="30"/>
        </w:rPr>
        <w:t>、</w:t>
      </w:r>
      <w:r>
        <w:rPr>
          <w:rFonts w:ascii="仿宋_GB2312" w:eastAsia="仿宋_GB2312" w:hAnsi="仿宋"/>
          <w:sz w:val="30"/>
          <w:szCs w:val="30"/>
        </w:rPr>
        <w:t>本单位</w:t>
      </w:r>
      <w:r>
        <w:rPr>
          <w:rFonts w:ascii="仿宋_GB2312" w:eastAsia="仿宋_GB2312" w:hAnsi="仿宋" w:hint="eastAsia"/>
          <w:sz w:val="30"/>
          <w:szCs w:val="30"/>
        </w:rPr>
        <w:t>安全管理</w:t>
      </w:r>
      <w:r>
        <w:rPr>
          <w:rFonts w:ascii="仿宋_GB2312" w:eastAsia="仿宋_GB2312" w:hAnsi="仿宋"/>
          <w:sz w:val="30"/>
          <w:szCs w:val="30"/>
        </w:rPr>
        <w:t>重点设施设备清单（特种设备、</w:t>
      </w:r>
      <w:r>
        <w:rPr>
          <w:rFonts w:ascii="仿宋_GB2312" w:eastAsia="仿宋_GB2312" w:hAnsi="仿宋" w:hint="eastAsia"/>
          <w:sz w:val="30"/>
          <w:szCs w:val="30"/>
        </w:rPr>
        <w:t>高温</w:t>
      </w:r>
      <w:r>
        <w:rPr>
          <w:rFonts w:ascii="仿宋_GB2312" w:eastAsia="仿宋_GB2312" w:hAnsi="仿宋"/>
          <w:sz w:val="30"/>
          <w:szCs w:val="30"/>
        </w:rPr>
        <w:t>、</w:t>
      </w:r>
      <w:r>
        <w:rPr>
          <w:rFonts w:ascii="仿宋_GB2312" w:eastAsia="仿宋_GB2312" w:hAnsi="仿宋" w:hint="eastAsia"/>
          <w:sz w:val="30"/>
          <w:szCs w:val="30"/>
        </w:rPr>
        <w:t>高压</w:t>
      </w:r>
      <w:r>
        <w:rPr>
          <w:rFonts w:ascii="仿宋_GB2312" w:eastAsia="仿宋_GB2312" w:hAnsi="仿宋"/>
          <w:sz w:val="30"/>
          <w:szCs w:val="30"/>
        </w:rPr>
        <w:t>、</w:t>
      </w:r>
      <w:r>
        <w:rPr>
          <w:rFonts w:ascii="仿宋_GB2312" w:eastAsia="仿宋_GB2312" w:hAnsi="仿宋" w:hint="eastAsia"/>
          <w:sz w:val="30"/>
          <w:szCs w:val="30"/>
        </w:rPr>
        <w:t>辐射、激光等</w:t>
      </w:r>
      <w:r>
        <w:rPr>
          <w:rFonts w:ascii="仿宋_GB2312" w:eastAsia="仿宋_GB2312" w:hAnsi="仿宋"/>
          <w:sz w:val="30"/>
          <w:szCs w:val="30"/>
        </w:rPr>
        <w:t>）</w:t>
      </w:r>
      <w:r>
        <w:rPr>
          <w:rFonts w:ascii="仿宋_GB2312" w:eastAsia="仿宋_GB2312" w:hAnsi="仿宋" w:hint="eastAsia"/>
          <w:sz w:val="30"/>
          <w:szCs w:val="30"/>
        </w:rPr>
        <w:t>；</w:t>
      </w:r>
    </w:p>
    <w:p w:rsidR="00FC3CFA" w:rsidRDefault="00EF71C5">
      <w:pPr>
        <w:spacing w:line="360" w:lineRule="auto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/>
          <w:sz w:val="30"/>
          <w:szCs w:val="30"/>
        </w:rPr>
        <w:t>3</w:t>
      </w:r>
      <w:r>
        <w:rPr>
          <w:rFonts w:ascii="仿宋_GB2312" w:eastAsia="仿宋_GB2312" w:hAnsi="仿宋" w:hint="eastAsia"/>
          <w:sz w:val="30"/>
          <w:szCs w:val="30"/>
        </w:rPr>
        <w:t>、</w:t>
      </w:r>
      <w:r>
        <w:rPr>
          <w:rFonts w:ascii="仿宋_GB2312" w:eastAsia="仿宋_GB2312" w:hAnsi="仿宋"/>
          <w:sz w:val="30"/>
          <w:szCs w:val="30"/>
        </w:rPr>
        <w:t>本单位</w:t>
      </w:r>
      <w:r>
        <w:rPr>
          <w:rFonts w:ascii="仿宋_GB2312" w:eastAsia="仿宋_GB2312" w:hAnsi="仿宋" w:hint="eastAsia"/>
          <w:sz w:val="30"/>
          <w:szCs w:val="30"/>
        </w:rPr>
        <w:t>化学品清单；</w:t>
      </w:r>
    </w:p>
    <w:p w:rsidR="00FC3CFA" w:rsidRDefault="00EF71C5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"/>
          <w:sz w:val="30"/>
          <w:szCs w:val="30"/>
        </w:rPr>
        <w:t>4</w:t>
      </w:r>
      <w:r>
        <w:rPr>
          <w:rFonts w:ascii="仿宋_GB2312" w:eastAsia="仿宋_GB2312" w:hAnsi="仿宋" w:hint="eastAsia"/>
          <w:sz w:val="30"/>
          <w:szCs w:val="30"/>
        </w:rPr>
        <w:t>、对应上述</w:t>
      </w:r>
      <w:r>
        <w:rPr>
          <w:rFonts w:ascii="仿宋_GB2312" w:eastAsia="仿宋_GB2312" w:hAnsi="仿宋"/>
          <w:sz w:val="30"/>
          <w:szCs w:val="30"/>
        </w:rPr>
        <w:t>危险源的管理规范</w:t>
      </w:r>
      <w:r>
        <w:rPr>
          <w:rFonts w:ascii="仿宋_GB2312" w:eastAsia="仿宋_GB2312" w:hAnsi="仿宋" w:hint="eastAsia"/>
          <w:sz w:val="30"/>
          <w:szCs w:val="30"/>
        </w:rPr>
        <w:t>（专项规章制度、管理办法、操作规程等）</w:t>
      </w:r>
      <w:r>
        <w:rPr>
          <w:rFonts w:ascii="仿宋_GB2312" w:eastAsia="仿宋_GB2312" w:hAnsi="仿宋"/>
          <w:sz w:val="30"/>
          <w:szCs w:val="30"/>
        </w:rPr>
        <w:t>。</w:t>
      </w:r>
    </w:p>
    <w:p w:rsidR="00FC3CFA" w:rsidRDefault="00FC3CFA">
      <w:pPr>
        <w:spacing w:line="360" w:lineRule="auto"/>
        <w:rPr>
          <w:rFonts w:ascii="仿宋_GB2312" w:eastAsia="仿宋_GB2312"/>
          <w:sz w:val="30"/>
          <w:szCs w:val="30"/>
        </w:rPr>
      </w:pPr>
    </w:p>
    <w:p w:rsidR="00FC3CFA" w:rsidRDefault="00EF71C5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六、应急预案及演练</w:t>
      </w:r>
      <w:bookmarkStart w:id="0" w:name="_GoBack"/>
      <w:bookmarkEnd w:id="0"/>
    </w:p>
    <w:p w:rsidR="00FC3CFA" w:rsidRDefault="00EF71C5">
      <w:pPr>
        <w:spacing w:line="360" w:lineRule="auto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1.</w:t>
      </w:r>
      <w:r>
        <w:rPr>
          <w:rFonts w:ascii="仿宋_GB2312" w:eastAsia="仿宋_GB2312" w:hAnsi="仿宋" w:hint="eastAsia"/>
          <w:sz w:val="30"/>
          <w:szCs w:val="30"/>
        </w:rPr>
        <w:t>结合单位专业特色，建立的专项应急预案</w:t>
      </w:r>
      <w:r>
        <w:rPr>
          <w:rFonts w:ascii="仿宋_GB2312" w:eastAsia="仿宋_GB2312" w:hAnsi="仿宋" w:hint="eastAsia"/>
          <w:sz w:val="30"/>
          <w:szCs w:val="30"/>
        </w:rPr>
        <w:t>（</w:t>
      </w:r>
      <w:r>
        <w:rPr>
          <w:rFonts w:ascii="仿宋_GB2312" w:eastAsia="仿宋_GB2312" w:hAnsi="仿宋" w:hint="eastAsia"/>
          <w:sz w:val="30"/>
          <w:szCs w:val="30"/>
        </w:rPr>
        <w:t>含灭火和应急疏散预案）</w:t>
      </w:r>
      <w:r>
        <w:rPr>
          <w:rFonts w:ascii="仿宋_GB2312" w:eastAsia="仿宋_GB2312" w:hAnsi="仿宋" w:hint="eastAsia"/>
          <w:sz w:val="30"/>
          <w:szCs w:val="30"/>
        </w:rPr>
        <w:t>；</w:t>
      </w:r>
    </w:p>
    <w:p w:rsidR="00FC3CFA" w:rsidRDefault="00EF71C5">
      <w:pPr>
        <w:spacing w:line="360" w:lineRule="auto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2.</w:t>
      </w:r>
      <w:r>
        <w:rPr>
          <w:rFonts w:ascii="仿宋_GB2312" w:eastAsia="仿宋_GB2312" w:hAnsi="仿宋" w:hint="eastAsia"/>
          <w:sz w:val="30"/>
          <w:szCs w:val="30"/>
        </w:rPr>
        <w:t>实验室建立的现场处置方案（报学院备案）；</w:t>
      </w:r>
    </w:p>
    <w:p w:rsidR="00FC3CFA" w:rsidRDefault="00EF71C5">
      <w:pPr>
        <w:spacing w:line="360" w:lineRule="auto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3.</w:t>
      </w:r>
      <w:r>
        <w:rPr>
          <w:rFonts w:ascii="仿宋_GB2312" w:eastAsia="仿宋_GB2312" w:hAnsi="仿宋" w:hint="eastAsia"/>
          <w:sz w:val="30"/>
          <w:szCs w:val="30"/>
        </w:rPr>
        <w:t>应急演练开展记录（包括演练方案、现场照片、签到表、新闻稿等）。</w:t>
      </w:r>
    </w:p>
    <w:sectPr w:rsidR="00FC3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1C5" w:rsidRDefault="00EF71C5" w:rsidP="00AA4A91">
      <w:r>
        <w:separator/>
      </w:r>
    </w:p>
  </w:endnote>
  <w:endnote w:type="continuationSeparator" w:id="0">
    <w:p w:rsidR="00EF71C5" w:rsidRDefault="00EF71C5" w:rsidP="00AA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1C5" w:rsidRDefault="00EF71C5" w:rsidP="00AA4A91">
      <w:r>
        <w:separator/>
      </w:r>
    </w:p>
  </w:footnote>
  <w:footnote w:type="continuationSeparator" w:id="0">
    <w:p w:rsidR="00EF71C5" w:rsidRDefault="00EF71C5" w:rsidP="00AA4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B5"/>
    <w:rsid w:val="00072C24"/>
    <w:rsid w:val="0011785C"/>
    <w:rsid w:val="00256B9D"/>
    <w:rsid w:val="002A5C08"/>
    <w:rsid w:val="003221E1"/>
    <w:rsid w:val="00390BDD"/>
    <w:rsid w:val="003F2FD5"/>
    <w:rsid w:val="00443B04"/>
    <w:rsid w:val="004C72F8"/>
    <w:rsid w:val="006A506D"/>
    <w:rsid w:val="006C3B61"/>
    <w:rsid w:val="007047E7"/>
    <w:rsid w:val="00760A6B"/>
    <w:rsid w:val="007700B5"/>
    <w:rsid w:val="0086184B"/>
    <w:rsid w:val="0089337A"/>
    <w:rsid w:val="008E10D7"/>
    <w:rsid w:val="009137D7"/>
    <w:rsid w:val="009245D8"/>
    <w:rsid w:val="00A30433"/>
    <w:rsid w:val="00AA4A91"/>
    <w:rsid w:val="00AB0375"/>
    <w:rsid w:val="00B15766"/>
    <w:rsid w:val="00B36659"/>
    <w:rsid w:val="00B54346"/>
    <w:rsid w:val="00BA0E27"/>
    <w:rsid w:val="00C831BF"/>
    <w:rsid w:val="00D228AF"/>
    <w:rsid w:val="00D77050"/>
    <w:rsid w:val="00D77F99"/>
    <w:rsid w:val="00D808AD"/>
    <w:rsid w:val="00DE28CD"/>
    <w:rsid w:val="00E67CD4"/>
    <w:rsid w:val="00EF27AF"/>
    <w:rsid w:val="00EF71C5"/>
    <w:rsid w:val="00F36B60"/>
    <w:rsid w:val="00FC3CFA"/>
    <w:rsid w:val="0A425A36"/>
    <w:rsid w:val="567E225B"/>
    <w:rsid w:val="70D9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E9F206-3F12-4766-B497-0C5CFC68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110</Words>
  <Characters>633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</dc:creator>
  <cp:lastModifiedBy>Admin</cp:lastModifiedBy>
  <cp:revision>7</cp:revision>
  <cp:lastPrinted>2021-04-14T13:18:00Z</cp:lastPrinted>
  <dcterms:created xsi:type="dcterms:W3CDTF">2021-12-29T08:26:00Z</dcterms:created>
  <dcterms:modified xsi:type="dcterms:W3CDTF">2021-12-30T01:39:00Z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F0BC91C93C5E4349849F8A8DCD4DE11F</vt:lpwstr>
  </property>
</Properties>
</file>