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年度“实验技术研究与开发”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结题项目清单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自制仪器设备类项目（重点）</w:t>
      </w:r>
    </w:p>
    <w:tbl>
      <w:tblPr>
        <w:tblStyle w:val="2"/>
        <w:tblW w:w="54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260"/>
        <w:gridCol w:w="1140"/>
        <w:gridCol w:w="217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53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0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175" w:type="pct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5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5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精密直线电机动态负载三维力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测试技术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黄旭珍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5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物理不可克隆集成电路自动测试平台研制</w:t>
            </w:r>
            <w:bookmarkStart w:id="0" w:name="_GoBack"/>
            <w:bookmarkEnd w:id="0"/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崔益军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无人机锂电池健康状态评估平台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通用航空与飞行学院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微细电解线切割可视化实验教学系统研制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胡孝昀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基于混合现实技术的机器人综合教学实验系统的研制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王灵禺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仿核反应堆热工流体实验装置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庄乃亮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5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跑道安全区阻拦床溃缩吸能测试技术及装置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  飞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自制仪器设备类项目（一般）</w:t>
      </w:r>
    </w:p>
    <w:tbl>
      <w:tblPr>
        <w:tblStyle w:val="2"/>
        <w:tblW w:w="54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275"/>
        <w:gridCol w:w="1080"/>
        <w:gridCol w:w="220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  <w:jc w:val="center"/>
        </w:trPr>
        <w:tc>
          <w:tcPr>
            <w:tcW w:w="445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0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191" w:type="pct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70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5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0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4"/>
                <w:rFonts w:hAnsi="宋体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面向</w:t>
            </w:r>
            <w:r>
              <w:rPr>
                <w:rStyle w:val="5"/>
                <w:rFonts w:eastAsia="仿宋_GB2312"/>
                <w:lang w:val="en-US" w:eastAsia="zh-CN" w:bidi="ar"/>
              </w:rPr>
              <w:t>2016HO3</w:t>
            </w:r>
            <w:r>
              <w:rPr>
                <w:rStyle w:val="4"/>
                <w:rFonts w:hAnsi="宋体"/>
                <w:lang w:val="en-US" w:eastAsia="zh-CN" w:bidi="ar"/>
              </w:rPr>
              <w:t>探测任务需求的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仿生附着装置地面实验装置设计</w:t>
            </w:r>
          </w:p>
        </w:tc>
        <w:tc>
          <w:tcPr>
            <w:tcW w:w="58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 山</w:t>
            </w:r>
          </w:p>
        </w:tc>
        <w:tc>
          <w:tcPr>
            <w:tcW w:w="1191" w:type="pct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470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5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0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4"/>
                <w:rFonts w:hAnsi="宋体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桌面式工业机器人</w:t>
            </w:r>
            <w:r>
              <w:rPr>
                <w:rStyle w:val="5"/>
                <w:rFonts w:eastAsia="仿宋_GB2312"/>
                <w:lang w:val="en-US" w:eastAsia="zh-CN" w:bidi="ar"/>
              </w:rPr>
              <w:t>3D</w:t>
            </w:r>
            <w:r>
              <w:rPr>
                <w:rStyle w:val="4"/>
                <w:rFonts w:hAnsi="宋体"/>
                <w:lang w:val="en-US" w:eastAsia="zh-CN" w:bidi="ar"/>
              </w:rPr>
              <w:t>视觉作业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教学系统研发</w:t>
            </w:r>
          </w:p>
        </w:tc>
        <w:tc>
          <w:tcPr>
            <w:tcW w:w="58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吕常魁</w:t>
            </w:r>
          </w:p>
        </w:tc>
        <w:tc>
          <w:tcPr>
            <w:tcW w:w="1191" w:type="pct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公共实验教学部</w:t>
            </w:r>
          </w:p>
        </w:tc>
        <w:tc>
          <w:tcPr>
            <w:tcW w:w="470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5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0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4"/>
                <w:rFonts w:hAnsi="宋体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“多旋翼无人机装配与群体协同虚拟仿真实验</w:t>
            </w:r>
            <w:r>
              <w:rPr>
                <w:rStyle w:val="5"/>
                <w:rFonts w:eastAsia="仿宋_GB2312"/>
                <w:lang w:val="en-US" w:eastAsia="zh-CN" w:bidi="ar"/>
              </w:rPr>
              <w:t>”</w:t>
            </w:r>
            <w:r>
              <w:rPr>
                <w:rStyle w:val="4"/>
                <w:rFonts w:hAnsi="宋体"/>
                <w:lang w:val="en-US" w:eastAsia="zh-CN" w:bidi="ar"/>
              </w:rPr>
              <w:t>国家级一流课程虚实结合实验验证平台研制</w:t>
            </w:r>
          </w:p>
        </w:tc>
        <w:tc>
          <w:tcPr>
            <w:tcW w:w="58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牛凯华</w:t>
            </w:r>
          </w:p>
        </w:tc>
        <w:tc>
          <w:tcPr>
            <w:tcW w:w="1191" w:type="pct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公共实验教学部</w:t>
            </w:r>
          </w:p>
        </w:tc>
        <w:tc>
          <w:tcPr>
            <w:tcW w:w="470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多智能体协同的感知导航综合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实验教学平台开发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玲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热电式传感器温度特性曲线自动测定系统研究与开发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陈旺才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电弧增材及超声辅助异型斜辊微碾压装置及系统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永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研究创新类项目</w:t>
      </w:r>
    </w:p>
    <w:tbl>
      <w:tblPr>
        <w:tblStyle w:val="2"/>
        <w:tblW w:w="55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380"/>
        <w:gridCol w:w="1080"/>
        <w:gridCol w:w="220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5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3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174" w:type="pct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6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MATLAB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的理论力学创新仿真实验研发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刘荣梅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基于碳纳米材料的智能混凝土结构损伤识别方法研究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蔡晨宁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开放共享背景下高校教学实验室管理策略研究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岚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公共实验教学部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基于深度学习的高光谱遥感图像分类实验平台系统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鹏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机械制造技术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建设的激光表面处理机功能深入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拓展研究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黎向锋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  <w:jc w:val="center"/>
        </w:trPr>
        <w:tc>
          <w:tcPr>
            <w:tcW w:w="45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基于空间定向训练的《飞行中人的因素》实验技术与测试方法研究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汪海波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通用航空与飞行学院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深空环境预击穿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击穿非线性电参量测量装置及分析方法研究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李世民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基于增材制造技术的一体化训练项目研究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天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公共实验教学部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基于机器视觉的实验室安全主动预警系统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何安元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信息化处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基于开放式选课的实验教学课堂评价系统的设计与实现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以《大学物理实验》课程为例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威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DVlMjg5Yzc3MDc0Y2M0ZjIxYTg5ZWI3NzBjNWMifQ=="/>
  </w:docVars>
  <w:rsids>
    <w:rsidRoot w:val="00000000"/>
    <w:rsid w:val="15572E69"/>
    <w:rsid w:val="4E0D73C9"/>
    <w:rsid w:val="784F32A1"/>
    <w:rsid w:val="7B1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2024-01-11T00:53:00Z</dcterms:created>
  <dc:creator>zwy</dc:creator>
  <cp:lastModifiedBy>卢佳妮</cp:lastModifiedBy>
  <dcterms:modified xsi:type="dcterms:W3CDTF">2024-01-11T01:38:28Z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23D609C197C14AA3BC51C237F5FBE565_12</vt:lpwstr>
  </property>
</Properties>
</file>